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FD" w:rsidRDefault="0022698F"/>
    <w:p w:rsidR="00211AB0" w:rsidRDefault="00211AB0"/>
    <w:p w:rsidR="00211AB0" w:rsidRDefault="00211AB0" w:rsidP="00211AB0">
      <w:pPr>
        <w:jc w:val="center"/>
        <w:rPr>
          <w:b/>
          <w:u w:val="single"/>
        </w:rPr>
      </w:pPr>
      <w:r w:rsidRPr="00211AB0">
        <w:rPr>
          <w:b/>
          <w:u w:val="single"/>
        </w:rPr>
        <w:t>Coordinación Provincial de la Modalidad Educación Artística.</w:t>
      </w:r>
    </w:p>
    <w:p w:rsidR="00211AB0" w:rsidRDefault="00211AB0" w:rsidP="00211AB0">
      <w:pPr>
        <w:jc w:val="center"/>
        <w:rPr>
          <w:b/>
        </w:rPr>
      </w:pPr>
      <w:r>
        <w:rPr>
          <w:b/>
        </w:rPr>
        <w:t>FICHA INSTITUCIONAL  - EPES- EPEP – ISFD-</w:t>
      </w:r>
    </w:p>
    <w:tbl>
      <w:tblPr>
        <w:tblStyle w:val="Tablaconcuadrcula"/>
        <w:tblW w:w="0" w:type="auto"/>
        <w:tblLook w:val="04A0"/>
      </w:tblPr>
      <w:tblGrid>
        <w:gridCol w:w="1457"/>
        <w:gridCol w:w="4322"/>
      </w:tblGrid>
      <w:tr w:rsidR="00211AB0" w:rsidTr="00211AB0">
        <w:tc>
          <w:tcPr>
            <w:tcW w:w="1457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Esc. Nº</w:t>
            </w:r>
          </w:p>
        </w:tc>
        <w:tc>
          <w:tcPr>
            <w:tcW w:w="4322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EPEP 465 – EIB</w:t>
            </w:r>
          </w:p>
        </w:tc>
      </w:tr>
      <w:tr w:rsidR="00211AB0" w:rsidTr="00211AB0">
        <w:tc>
          <w:tcPr>
            <w:tcW w:w="1457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Nº C.U.E.</w:t>
            </w:r>
          </w:p>
        </w:tc>
        <w:tc>
          <w:tcPr>
            <w:tcW w:w="4322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340089</w:t>
            </w:r>
          </w:p>
        </w:tc>
      </w:tr>
      <w:tr w:rsidR="00211AB0" w:rsidTr="00211AB0">
        <w:tc>
          <w:tcPr>
            <w:tcW w:w="1457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4322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“Gabriel y Darío Ramos”</w:t>
            </w:r>
          </w:p>
        </w:tc>
      </w:tr>
      <w:tr w:rsidR="00211AB0" w:rsidTr="00211AB0">
        <w:tc>
          <w:tcPr>
            <w:tcW w:w="1457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4322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Paraje “El Dorado”- Laishí – Formosa</w:t>
            </w:r>
          </w:p>
        </w:tc>
      </w:tr>
      <w:tr w:rsidR="00211AB0" w:rsidTr="00211AB0">
        <w:tc>
          <w:tcPr>
            <w:tcW w:w="1457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C.P.</w:t>
            </w:r>
          </w:p>
        </w:tc>
        <w:tc>
          <w:tcPr>
            <w:tcW w:w="4322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3605</w:t>
            </w:r>
          </w:p>
        </w:tc>
      </w:tr>
      <w:tr w:rsidR="00211AB0" w:rsidTr="00211AB0">
        <w:tc>
          <w:tcPr>
            <w:tcW w:w="1457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Deleg. Zonal</w:t>
            </w:r>
          </w:p>
        </w:tc>
        <w:tc>
          <w:tcPr>
            <w:tcW w:w="4322" w:type="dxa"/>
          </w:tcPr>
          <w:p w:rsidR="00211AB0" w:rsidRDefault="00211AB0" w:rsidP="00211AB0">
            <w:pPr>
              <w:jc w:val="center"/>
              <w:rPr>
                <w:b/>
              </w:rPr>
            </w:pPr>
            <w:r>
              <w:rPr>
                <w:b/>
              </w:rPr>
              <w:t>Laishí</w:t>
            </w:r>
          </w:p>
        </w:tc>
      </w:tr>
    </w:tbl>
    <w:p w:rsidR="00211AB0" w:rsidRDefault="00211AB0" w:rsidP="00211AB0">
      <w:pPr>
        <w:tabs>
          <w:tab w:val="left" w:pos="2760"/>
        </w:tabs>
        <w:rPr>
          <w:b/>
        </w:rPr>
      </w:pPr>
      <w:r>
        <w:rPr>
          <w:b/>
        </w:rPr>
        <w:tab/>
      </w:r>
    </w:p>
    <w:tbl>
      <w:tblPr>
        <w:tblStyle w:val="Tablaconcuadrcula"/>
        <w:tblW w:w="6317" w:type="dxa"/>
        <w:tblLook w:val="04A0"/>
      </w:tblPr>
      <w:tblGrid>
        <w:gridCol w:w="3034"/>
        <w:gridCol w:w="1483"/>
        <w:gridCol w:w="1800"/>
      </w:tblGrid>
      <w:tr w:rsidR="00211AB0" w:rsidTr="003E6915">
        <w:tc>
          <w:tcPr>
            <w:tcW w:w="3034" w:type="dxa"/>
          </w:tcPr>
          <w:p w:rsidR="00211AB0" w:rsidRPr="00211AB0" w:rsidRDefault="00211AB0" w:rsidP="00211AB0">
            <w:pPr>
              <w:tabs>
                <w:tab w:val="left" w:pos="2760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Apellido y Nombres</w:t>
            </w:r>
          </w:p>
        </w:tc>
        <w:tc>
          <w:tcPr>
            <w:tcW w:w="1483" w:type="dxa"/>
          </w:tcPr>
          <w:p w:rsidR="00211AB0" w:rsidRDefault="00211AB0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Teléfono fijo</w:t>
            </w:r>
          </w:p>
        </w:tc>
        <w:tc>
          <w:tcPr>
            <w:tcW w:w="1800" w:type="dxa"/>
          </w:tcPr>
          <w:p w:rsidR="00211AB0" w:rsidRDefault="00211AB0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Teléfono celular</w:t>
            </w:r>
          </w:p>
        </w:tc>
      </w:tr>
      <w:tr w:rsidR="00211AB0" w:rsidTr="003E6915">
        <w:tc>
          <w:tcPr>
            <w:tcW w:w="3034" w:type="dxa"/>
          </w:tcPr>
          <w:p w:rsidR="00211AB0" w:rsidRDefault="00211AB0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Director/a</w:t>
            </w:r>
            <w:r w:rsidR="003E6915">
              <w:rPr>
                <w:b/>
              </w:rPr>
              <w:t>: Pascua, Ramón</w:t>
            </w:r>
          </w:p>
        </w:tc>
        <w:tc>
          <w:tcPr>
            <w:tcW w:w="1483" w:type="dxa"/>
          </w:tcPr>
          <w:p w:rsidR="00211AB0" w:rsidRDefault="00B21543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  <w:noProof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0;margin-top:1.8pt;width:67.6pt;height:38.2pt;z-index:251658240;mso-position-horizontal-relative:text;mso-position-vertical-relative:text" o:connectortype="straight"/>
              </w:pict>
            </w:r>
          </w:p>
        </w:tc>
        <w:tc>
          <w:tcPr>
            <w:tcW w:w="1800" w:type="dxa"/>
          </w:tcPr>
          <w:p w:rsidR="00211AB0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3704-563656</w:t>
            </w:r>
          </w:p>
        </w:tc>
      </w:tr>
      <w:tr w:rsidR="00211AB0" w:rsidTr="003E6915">
        <w:tc>
          <w:tcPr>
            <w:tcW w:w="3034" w:type="dxa"/>
          </w:tcPr>
          <w:p w:rsidR="00211AB0" w:rsidRDefault="00211AB0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Deleg. Zonal</w:t>
            </w:r>
            <w:r w:rsidR="003E6915">
              <w:rPr>
                <w:b/>
              </w:rPr>
              <w:t>: Fretes, Ovidio</w:t>
            </w:r>
          </w:p>
        </w:tc>
        <w:tc>
          <w:tcPr>
            <w:tcW w:w="1483" w:type="dxa"/>
          </w:tcPr>
          <w:p w:rsidR="00211AB0" w:rsidRDefault="00211AB0" w:rsidP="00211AB0">
            <w:pPr>
              <w:tabs>
                <w:tab w:val="left" w:pos="2760"/>
              </w:tabs>
              <w:rPr>
                <w:b/>
              </w:rPr>
            </w:pPr>
          </w:p>
        </w:tc>
        <w:tc>
          <w:tcPr>
            <w:tcW w:w="1800" w:type="dxa"/>
          </w:tcPr>
          <w:p w:rsidR="00211AB0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3704-558267</w:t>
            </w:r>
          </w:p>
        </w:tc>
      </w:tr>
      <w:tr w:rsidR="00211AB0" w:rsidTr="003E6915">
        <w:tc>
          <w:tcPr>
            <w:tcW w:w="3034" w:type="dxa"/>
          </w:tcPr>
          <w:p w:rsidR="00211AB0" w:rsidRDefault="00211AB0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Supervisor/a</w:t>
            </w:r>
            <w:r w:rsidR="003E6915">
              <w:rPr>
                <w:b/>
              </w:rPr>
              <w:t>: Buryaile, Zulma</w:t>
            </w:r>
          </w:p>
        </w:tc>
        <w:tc>
          <w:tcPr>
            <w:tcW w:w="1483" w:type="dxa"/>
          </w:tcPr>
          <w:p w:rsidR="00211AB0" w:rsidRDefault="00211AB0" w:rsidP="00211AB0">
            <w:pPr>
              <w:tabs>
                <w:tab w:val="left" w:pos="2760"/>
              </w:tabs>
              <w:rPr>
                <w:b/>
              </w:rPr>
            </w:pPr>
          </w:p>
        </w:tc>
        <w:tc>
          <w:tcPr>
            <w:tcW w:w="1800" w:type="dxa"/>
          </w:tcPr>
          <w:p w:rsidR="00211AB0" w:rsidRDefault="00B21543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3704-</w:t>
            </w:r>
            <w:r w:rsidR="003E6915">
              <w:rPr>
                <w:b/>
              </w:rPr>
              <w:t>610937</w:t>
            </w:r>
          </w:p>
        </w:tc>
      </w:tr>
    </w:tbl>
    <w:p w:rsidR="00211AB0" w:rsidRDefault="00211AB0" w:rsidP="00211AB0">
      <w:pPr>
        <w:tabs>
          <w:tab w:val="left" w:pos="2760"/>
        </w:tabs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4322"/>
        <w:gridCol w:w="1432"/>
      </w:tblGrid>
      <w:tr w:rsidR="003E6915" w:rsidTr="003E6915">
        <w:tc>
          <w:tcPr>
            <w:tcW w:w="4322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Matrícula Total de la Escuela – 1º a 6º grado</w:t>
            </w:r>
          </w:p>
        </w:tc>
        <w:tc>
          <w:tcPr>
            <w:tcW w:w="1432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 xml:space="preserve">36 alumnos </w:t>
            </w:r>
          </w:p>
        </w:tc>
      </w:tr>
    </w:tbl>
    <w:p w:rsidR="003E6915" w:rsidRDefault="003E6915" w:rsidP="00211AB0">
      <w:pPr>
        <w:tabs>
          <w:tab w:val="left" w:pos="2760"/>
        </w:tabs>
        <w:rPr>
          <w:b/>
        </w:rPr>
      </w:pPr>
    </w:p>
    <w:p w:rsidR="003E6915" w:rsidRDefault="003E6915" w:rsidP="00211AB0">
      <w:pPr>
        <w:tabs>
          <w:tab w:val="left" w:pos="2760"/>
        </w:tabs>
        <w:rPr>
          <w:b/>
        </w:rPr>
      </w:pPr>
      <w:r>
        <w:rPr>
          <w:b/>
        </w:rPr>
        <w:t>EQUIPO INSTITUCIONAL – DOCENTES DE EDUCACIÓN ARTÍSTICA</w:t>
      </w:r>
    </w:p>
    <w:tbl>
      <w:tblPr>
        <w:tblStyle w:val="Tablaconcuadrcula"/>
        <w:tblW w:w="7349" w:type="dxa"/>
        <w:tblLook w:val="04A0"/>
      </w:tblPr>
      <w:tblGrid>
        <w:gridCol w:w="2606"/>
        <w:gridCol w:w="1046"/>
        <w:gridCol w:w="1153"/>
        <w:gridCol w:w="1036"/>
        <w:gridCol w:w="1508"/>
      </w:tblGrid>
      <w:tr w:rsidR="003E6915" w:rsidTr="003E6915">
        <w:tc>
          <w:tcPr>
            <w:tcW w:w="2606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Apellido y Nombres</w:t>
            </w:r>
          </w:p>
        </w:tc>
        <w:tc>
          <w:tcPr>
            <w:tcW w:w="1046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Función</w:t>
            </w:r>
          </w:p>
        </w:tc>
        <w:tc>
          <w:tcPr>
            <w:tcW w:w="1153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Lenguaje</w:t>
            </w:r>
          </w:p>
        </w:tc>
        <w:tc>
          <w:tcPr>
            <w:tcW w:w="1036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Tel. Fijo</w:t>
            </w:r>
          </w:p>
        </w:tc>
        <w:tc>
          <w:tcPr>
            <w:tcW w:w="1508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Tel. Celular</w:t>
            </w:r>
          </w:p>
        </w:tc>
      </w:tr>
      <w:tr w:rsidR="003E6915" w:rsidTr="003E6915">
        <w:tc>
          <w:tcPr>
            <w:tcW w:w="2606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Godoy, Alejandra Beatriz</w:t>
            </w:r>
          </w:p>
        </w:tc>
        <w:tc>
          <w:tcPr>
            <w:tcW w:w="1046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MEF</w:t>
            </w:r>
          </w:p>
        </w:tc>
        <w:tc>
          <w:tcPr>
            <w:tcW w:w="1153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FOLKLORE</w:t>
            </w:r>
          </w:p>
        </w:tc>
        <w:tc>
          <w:tcPr>
            <w:tcW w:w="1036" w:type="dxa"/>
          </w:tcPr>
          <w:p w:rsidR="003E6915" w:rsidRDefault="000C77CA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8" w:type="dxa"/>
          </w:tcPr>
          <w:p w:rsidR="003E6915" w:rsidRDefault="003E6915" w:rsidP="00211AB0">
            <w:pPr>
              <w:tabs>
                <w:tab w:val="left" w:pos="2760"/>
              </w:tabs>
              <w:rPr>
                <w:b/>
              </w:rPr>
            </w:pPr>
            <w:r>
              <w:rPr>
                <w:b/>
              </w:rPr>
              <w:t>3704-570140</w:t>
            </w:r>
          </w:p>
        </w:tc>
      </w:tr>
    </w:tbl>
    <w:p w:rsidR="003E6915" w:rsidRPr="00211AB0" w:rsidRDefault="003E6915" w:rsidP="00211AB0">
      <w:pPr>
        <w:tabs>
          <w:tab w:val="left" w:pos="2760"/>
        </w:tabs>
        <w:rPr>
          <w:b/>
        </w:rPr>
      </w:pPr>
    </w:p>
    <w:sectPr w:rsidR="003E6915" w:rsidRPr="00211AB0" w:rsidSect="003E6915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98F" w:rsidRDefault="0022698F" w:rsidP="00211AB0">
      <w:pPr>
        <w:spacing w:after="0" w:line="240" w:lineRule="auto"/>
      </w:pPr>
      <w:r>
        <w:separator/>
      </w:r>
    </w:p>
  </w:endnote>
  <w:endnote w:type="continuationSeparator" w:id="1">
    <w:p w:rsidR="0022698F" w:rsidRDefault="0022698F" w:rsidP="0021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98F" w:rsidRDefault="0022698F" w:rsidP="00211AB0">
      <w:pPr>
        <w:spacing w:after="0" w:line="240" w:lineRule="auto"/>
      </w:pPr>
      <w:r>
        <w:separator/>
      </w:r>
    </w:p>
  </w:footnote>
  <w:footnote w:type="continuationSeparator" w:id="1">
    <w:p w:rsidR="0022698F" w:rsidRDefault="0022698F" w:rsidP="0021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B0" w:rsidRPr="003E6915" w:rsidRDefault="00211AB0" w:rsidP="00211AB0">
    <w:pPr>
      <w:pStyle w:val="Encabezado"/>
      <w:jc w:val="both"/>
      <w:rPr>
        <w:rFonts w:asciiTheme="majorHAnsi" w:hAnsiTheme="majorHAnsi"/>
        <w:sz w:val="2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5207635</wp:posOffset>
          </wp:positionH>
          <wp:positionV relativeFrom="paragraph">
            <wp:posOffset>55880</wp:posOffset>
          </wp:positionV>
          <wp:extent cx="305435" cy="325120"/>
          <wp:effectExtent l="19050" t="0" r="0" b="0"/>
          <wp:wrapThrough wrapText="bothSides">
            <wp:wrapPolygon edited="0">
              <wp:start x="-1347" y="0"/>
              <wp:lineTo x="-1347" y="20250"/>
              <wp:lineTo x="21555" y="20250"/>
              <wp:lineTo x="21555" y="0"/>
              <wp:lineTo x="-1347" y="0"/>
            </wp:wrapPolygon>
          </wp:wrapThrough>
          <wp:docPr id="4" name="2 Imagen" descr="formosa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osae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435" cy="325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11AB0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19570</wp:posOffset>
          </wp:positionH>
          <wp:positionV relativeFrom="paragraph">
            <wp:posOffset>693</wp:posOffset>
          </wp:positionV>
          <wp:extent cx="361950" cy="429491"/>
          <wp:effectExtent l="19050" t="0" r="0" b="0"/>
          <wp:wrapThrough wrapText="bothSides">
            <wp:wrapPolygon edited="0">
              <wp:start x="-1137" y="0"/>
              <wp:lineTo x="-1137" y="21077"/>
              <wp:lineTo x="21600" y="21077"/>
              <wp:lineTo x="21600" y="0"/>
              <wp:lineTo x="-1137" y="0"/>
            </wp:wrapPolygon>
          </wp:wrapThrough>
          <wp:docPr id="2" name="0 Imagen" descr="logo-copear-p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opear-psd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1950" cy="4294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3E6915">
      <w:rPr>
        <w:rFonts w:asciiTheme="majorHAnsi" w:hAnsiTheme="majorHAnsi"/>
        <w:sz w:val="20"/>
      </w:rPr>
      <w:t>Ministerio de Cultura y Educación</w:t>
    </w:r>
  </w:p>
  <w:p w:rsidR="00211AB0" w:rsidRPr="003E6915" w:rsidRDefault="00211AB0" w:rsidP="00211AB0">
    <w:pPr>
      <w:pStyle w:val="Encabezado"/>
      <w:jc w:val="center"/>
      <w:rPr>
        <w:rFonts w:asciiTheme="majorHAnsi" w:hAnsiTheme="majorHAnsi"/>
        <w:sz w:val="20"/>
      </w:rPr>
    </w:pPr>
    <w:r w:rsidRPr="003E6915">
      <w:rPr>
        <w:rFonts w:asciiTheme="majorHAnsi" w:hAnsiTheme="majorHAnsi"/>
        <w:sz w:val="20"/>
      </w:rPr>
      <w:t>Subsecretaría de Cultura – Subsecretaria de Educación</w:t>
    </w:r>
  </w:p>
  <w:p w:rsidR="00211AB0" w:rsidRPr="003E6915" w:rsidRDefault="00211AB0" w:rsidP="00211AB0">
    <w:pPr>
      <w:pStyle w:val="Encabezado"/>
      <w:jc w:val="both"/>
      <w:rPr>
        <w:rFonts w:asciiTheme="majorHAnsi" w:hAnsiTheme="majorHAnsi"/>
        <w:sz w:val="20"/>
        <w:u w:val="single"/>
      </w:rPr>
    </w:pPr>
    <w:r w:rsidRPr="003E6915">
      <w:rPr>
        <w:rFonts w:asciiTheme="majorHAnsi" w:hAnsiTheme="majorHAnsi"/>
        <w:sz w:val="20"/>
      </w:rPr>
      <w:tab/>
    </w:r>
    <w:r w:rsidRPr="003E6915">
      <w:rPr>
        <w:rFonts w:asciiTheme="majorHAnsi" w:hAnsiTheme="majorHAnsi"/>
        <w:sz w:val="20"/>
        <w:u w:val="single"/>
      </w:rPr>
      <w:t>Coordinación Provincial de la Modalidad Educación Artística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1AB0"/>
    <w:rsid w:val="000C77CA"/>
    <w:rsid w:val="00211AB0"/>
    <w:rsid w:val="0022698F"/>
    <w:rsid w:val="003E6915"/>
    <w:rsid w:val="00A24779"/>
    <w:rsid w:val="00A81CA4"/>
    <w:rsid w:val="00B21543"/>
    <w:rsid w:val="00B9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11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1AB0"/>
  </w:style>
  <w:style w:type="paragraph" w:styleId="Piedepgina">
    <w:name w:val="footer"/>
    <w:basedOn w:val="Normal"/>
    <w:link w:val="PiedepginaCar"/>
    <w:uiPriority w:val="99"/>
    <w:semiHidden/>
    <w:unhideWhenUsed/>
    <w:rsid w:val="00211A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1AB0"/>
  </w:style>
  <w:style w:type="table" w:styleId="Tablaconcuadrcula">
    <w:name w:val="Table Grid"/>
    <w:basedOn w:val="Tablanormal"/>
    <w:uiPriority w:val="59"/>
    <w:rsid w:val="0021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2013-03-12T12:48:00Z</dcterms:created>
  <dcterms:modified xsi:type="dcterms:W3CDTF">2013-03-12T13:09:00Z</dcterms:modified>
</cp:coreProperties>
</file>